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r>
        <w:t>2019年普通高等学校招生全国统一考试</w:t>
      </w:r>
    </w:p>
    <w:p>
      <w:pPr>
        <w:rPr>
          <w:rFonts w:hint="eastAsia" w:eastAsia="宋体"/>
          <w:lang w:eastAsia="zh-CN"/>
        </w:rPr>
      </w:pPr>
      <w:r>
        <w:t>文科数学</w:t>
      </w:r>
      <w:r>
        <w:rPr>
          <w:rFonts w:hint="eastAsia"/>
          <w:lang w:eastAsia="zh-CN"/>
        </w:rPr>
        <w:t>参考答案</w:t>
      </w:r>
    </w:p>
    <w:bookmarkEnd w:id="0"/>
    <w:p>
      <w:r>
        <w:t>1．C</w:t>
      </w:r>
      <w:r>
        <w:rPr>
          <w:rFonts w:hint="eastAsia"/>
          <w:lang w:eastAsia="zh-CN"/>
        </w:rPr>
        <w:t xml:space="preserve"> </w:t>
      </w:r>
      <w:r>
        <w:t>2．D</w:t>
      </w:r>
      <w:r>
        <w:rPr>
          <w:rFonts w:hint="eastAsia"/>
          <w:lang w:eastAsia="zh-CN"/>
        </w:rPr>
        <w:t xml:space="preserve"> </w:t>
      </w:r>
      <w:r>
        <w:t>3．A</w:t>
      </w:r>
      <w:r>
        <w:rPr>
          <w:rFonts w:hint="eastAsia"/>
          <w:lang w:eastAsia="zh-CN"/>
        </w:rPr>
        <w:t xml:space="preserve"> </w:t>
      </w:r>
      <w:r>
        <w:t>4．B</w:t>
      </w:r>
      <w:r>
        <w:rPr>
          <w:rFonts w:hint="eastAsia"/>
          <w:lang w:eastAsia="zh-CN"/>
        </w:rPr>
        <w:t xml:space="preserve"> </w:t>
      </w:r>
      <w:r>
        <w:t>5．A</w:t>
      </w:r>
      <w:r>
        <w:rPr>
          <w:rFonts w:hint="eastAsia"/>
          <w:lang w:eastAsia="zh-CN"/>
        </w:rPr>
        <w:t xml:space="preserve"> </w:t>
      </w:r>
      <w:r>
        <w:t>6．D</w:t>
      </w:r>
    </w:p>
    <w:p>
      <w:r>
        <w:t>7．B</w:t>
      </w:r>
      <w:r>
        <w:rPr>
          <w:rFonts w:hint="eastAsia"/>
          <w:lang w:eastAsia="zh-CN"/>
        </w:rPr>
        <w:t xml:space="preserve"> </w:t>
      </w:r>
      <w:r>
        <w:t>8．A</w:t>
      </w:r>
      <w:r>
        <w:rPr>
          <w:rFonts w:hint="eastAsia"/>
          <w:lang w:eastAsia="zh-CN"/>
        </w:rPr>
        <w:t xml:space="preserve"> </w:t>
      </w:r>
      <w:r>
        <w:t>9．D</w:t>
      </w:r>
      <w:r>
        <w:rPr>
          <w:rFonts w:hint="eastAsia"/>
          <w:lang w:eastAsia="zh-CN"/>
        </w:rPr>
        <w:t xml:space="preserve"> </w:t>
      </w:r>
      <w:r>
        <w:t>10．C</w:t>
      </w:r>
      <w:r>
        <w:rPr>
          <w:rFonts w:hint="eastAsia"/>
          <w:lang w:eastAsia="zh-CN"/>
        </w:rPr>
        <w:t xml:space="preserve"> </w:t>
      </w:r>
      <w:r>
        <w:t>11．B</w:t>
      </w:r>
      <w:r>
        <w:rPr>
          <w:rFonts w:hint="eastAsia"/>
          <w:lang w:eastAsia="zh-CN"/>
        </w:rPr>
        <w:t xml:space="preserve"> </w:t>
      </w:r>
      <w:r>
        <w:t>12．A</w:t>
      </w:r>
    </w:p>
    <w:p>
      <w:r>
        <w:drawing>
          <wp:inline distT="0" distB="0" distL="114300" distR="114300">
            <wp:extent cx="5629275" cy="485775"/>
            <wp:effectExtent l="0" t="0" r="9525" b="9525"/>
            <wp:docPr id="1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zh-CN"/>
        </w:rPr>
      </w:pPr>
      <w:r>
        <w:drawing>
          <wp:inline distT="0" distB="0" distL="114300" distR="114300">
            <wp:extent cx="6189345" cy="5381625"/>
            <wp:effectExtent l="0" t="0" r="1905" b="9525"/>
            <wp:docPr id="2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48325" cy="1466850"/>
            <wp:effectExtent l="0" t="0" r="9525" b="0"/>
            <wp:docPr id="3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91885" cy="6494145"/>
            <wp:effectExtent l="0" t="0" r="18415" b="1905"/>
            <wp:docPr id="4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88710" cy="1984375"/>
            <wp:effectExtent l="0" t="0" r="2540" b="15875"/>
            <wp:docPr id="5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981700" cy="3514725"/>
            <wp:effectExtent l="0" t="0" r="0" b="9525"/>
            <wp:docPr id="6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zh-CN"/>
        </w:rPr>
      </w:pPr>
      <w:r>
        <w:drawing>
          <wp:inline distT="0" distB="0" distL="114300" distR="114300">
            <wp:extent cx="6189345" cy="4705350"/>
            <wp:effectExtent l="0" t="0" r="1905" b="0"/>
            <wp:docPr id="7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53050" cy="6591300"/>
            <wp:effectExtent l="0" t="0" r="0" b="0"/>
            <wp:docPr id="8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05475" cy="2971800"/>
            <wp:effectExtent l="0" t="0" r="9525" b="0"/>
            <wp:docPr id="9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B2808E5"/>
    <w:rsid w:val="23D466F3"/>
    <w:rsid w:val="3FAD54FB"/>
    <w:rsid w:val="56AC1777"/>
    <w:rsid w:val="61F0311F"/>
    <w:rsid w:val="68DD2A29"/>
    <w:rsid w:val="74184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1244</Words>
  <Characters>7097</Characters>
  <Lines>59</Lines>
  <Paragraphs>16</Paragraphs>
  <TotalTime>0</TotalTime>
  <ScaleCrop>false</ScaleCrop>
  <LinksUpToDate>false</LinksUpToDate>
  <CharactersWithSpaces>8325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2019-06-08T03:31:00Z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2019-06-09T12:06:37Z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